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736"/>
      </w:tblGrid>
      <w:tr w:rsidR="00E9525D" w:rsidRPr="008127F3" w:rsidTr="003E668D">
        <w:tc>
          <w:tcPr>
            <w:tcW w:w="4785" w:type="dxa"/>
          </w:tcPr>
          <w:p w:rsidR="00E9525D" w:rsidRPr="00541553" w:rsidRDefault="00E9525D" w:rsidP="003E668D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3CD9" w:rsidRDefault="00993CD9" w:rsidP="00993CD9">
            <w:pPr>
              <w:shd w:val="clear" w:color="auto" w:fill="FFFFFF"/>
              <w:spacing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 xml:space="preserve">УТВЕРЖДАЮ </w:t>
            </w:r>
          </w:p>
          <w:p w:rsidR="00993CD9" w:rsidRDefault="00993CD9" w:rsidP="00993CD9">
            <w:pPr>
              <w:shd w:val="clear" w:color="auto" w:fill="FFFFFF"/>
              <w:spacing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</w:pPr>
          </w:p>
          <w:p w:rsidR="00993CD9" w:rsidRDefault="00993CD9" w:rsidP="00993CD9">
            <w:pPr>
              <w:shd w:val="clear" w:color="auto" w:fill="FFFFFF"/>
              <w:spacing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 xml:space="preserve">    ______________________</w:t>
            </w:r>
          </w:p>
          <w:p w:rsidR="00993CD9" w:rsidRDefault="00993CD9" w:rsidP="00993CD9">
            <w:pPr>
              <w:shd w:val="clear" w:color="auto" w:fill="FFFFFF"/>
              <w:spacing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митрополит</w:t>
            </w:r>
            <w:proofErr w:type="gramEnd"/>
          </w:p>
          <w:p w:rsidR="00993CD9" w:rsidRDefault="00993CD9" w:rsidP="00993CD9">
            <w:pPr>
              <w:shd w:val="clear" w:color="auto" w:fill="FFFFFF"/>
              <w:spacing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Крутицкий и Коломенский</w:t>
            </w:r>
          </w:p>
          <w:p w:rsidR="00E9525D" w:rsidRPr="008127F3" w:rsidRDefault="00993CD9" w:rsidP="00993CD9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июн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я 2021 года</w:t>
            </w:r>
          </w:p>
        </w:tc>
      </w:tr>
    </w:tbl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КАНОНИЧЕСК</w:t>
      </w:r>
      <w:r w:rsidRPr="008127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ОЙ КОМИССИИ</w:t>
      </w:r>
    </w:p>
    <w:p w:rsidR="00E9525D" w:rsidRPr="008127F3" w:rsidRDefault="00E9525D" w:rsidP="00E9525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КОЛОМЕН</w:t>
      </w:r>
      <w:r w:rsidRPr="008127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СКОЙ ЕПАРХИИ</w:t>
      </w:r>
    </w:p>
    <w:p w:rsidR="00E9525D" w:rsidRDefault="00E9525D" w:rsidP="00E9525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РУССКОЙ ПРАВОСЛАВНОЙ ЦЕРКВИ</w:t>
      </w:r>
    </w:p>
    <w:p w:rsidR="00993CD9" w:rsidRDefault="00993CD9" w:rsidP="00993CD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 w:rsidR="00993CD9" w:rsidRPr="008127F3" w:rsidRDefault="00993CD9" w:rsidP="00E9525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525D" w:rsidRDefault="00E9525D" w:rsidP="00E9525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25D" w:rsidRPr="008127F3" w:rsidRDefault="00E9525D" w:rsidP="00E9525D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7F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E9525D" w:rsidRPr="008127F3" w:rsidRDefault="00E9525D" w:rsidP="00E952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Каноническая</w:t>
      </w:r>
      <w:r w:rsidRPr="008127F3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>Коломен</w:t>
      </w:r>
      <w:r w:rsidRPr="008127F3">
        <w:rPr>
          <w:rFonts w:ascii="Times New Roman" w:hAnsi="Times New Roman" w:cs="Times New Roman"/>
          <w:sz w:val="28"/>
          <w:szCs w:val="28"/>
        </w:rPr>
        <w:t xml:space="preserve">ской епархии Русской Православной Церкви </w:t>
      </w:r>
      <w:r w:rsidR="00993CD9">
        <w:rPr>
          <w:rFonts w:ascii="Times New Roman" w:eastAsia="Helvetica" w:hAnsi="Times New Roman"/>
          <w:sz w:val="28"/>
          <w:szCs w:val="28"/>
        </w:rPr>
        <w:t xml:space="preserve">(Московский Патриархат) </w:t>
      </w:r>
      <w:r w:rsidRPr="008127F3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C50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F3">
        <w:rPr>
          <w:rFonts w:ascii="Times New Roman" w:hAnsi="Times New Roman" w:cs="Times New Roman"/>
          <w:sz w:val="28"/>
          <w:szCs w:val="28"/>
        </w:rPr>
        <w:t xml:space="preserve">Комиссия) </w:t>
      </w:r>
      <w:r>
        <w:rPr>
          <w:rFonts w:ascii="Times New Roman" w:eastAsiaTheme="minorEastAsia" w:hAnsi="Times New Roman" w:cs="Times New Roman"/>
          <w:sz w:val="28"/>
          <w:szCs w:val="28"/>
        </w:rPr>
        <w:t>образована р</w:t>
      </w:r>
      <w:r w:rsidRPr="008127F3">
        <w:rPr>
          <w:rFonts w:ascii="Times New Roman" w:eastAsiaTheme="minorEastAsia" w:hAnsi="Times New Roman" w:cs="Times New Roman"/>
          <w:sz w:val="28"/>
          <w:szCs w:val="28"/>
        </w:rPr>
        <w:t xml:space="preserve">аспоряжением митрополита Крутицкого и Коломенского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Павла по Коломенской епархии </w:t>
      </w:r>
      <w:r w:rsidRPr="00EB0EE0">
        <w:rPr>
          <w:rFonts w:ascii="Times New Roman" w:eastAsiaTheme="minorEastAsia" w:hAnsi="Times New Roman" w:cs="Times New Roman"/>
          <w:sz w:val="28"/>
          <w:szCs w:val="28"/>
        </w:rPr>
        <w:t xml:space="preserve">№ </w:t>
      </w:r>
      <w:r>
        <w:rPr>
          <w:rFonts w:ascii="Times New Roman" w:eastAsiaTheme="minorEastAsia" w:hAnsi="Times New Roman" w:cs="Times New Roman"/>
          <w:sz w:val="28"/>
          <w:szCs w:val="28"/>
        </w:rPr>
        <w:t>2496</w:t>
      </w:r>
      <w:r w:rsidRPr="00EB0EE0">
        <w:rPr>
          <w:rFonts w:ascii="Times New Roman" w:eastAsiaTheme="minorEastAsia" w:hAnsi="Times New Roman" w:cs="Times New Roman"/>
          <w:sz w:val="28"/>
          <w:szCs w:val="28"/>
        </w:rPr>
        <w:t xml:space="preserve"> от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22 июня </w:t>
      </w:r>
      <w:r w:rsidRPr="00EB0EE0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B0EE0">
        <w:rPr>
          <w:rFonts w:ascii="Times New Roman" w:eastAsiaTheme="minorEastAsia" w:hAnsi="Times New Roman" w:cs="Times New Roman"/>
          <w:sz w:val="28"/>
          <w:szCs w:val="28"/>
        </w:rPr>
        <w:t>1 года.</w:t>
      </w:r>
    </w:p>
    <w:p w:rsidR="00E9525D" w:rsidRPr="008127F3" w:rsidRDefault="00E9525D" w:rsidP="00E952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F3">
        <w:rPr>
          <w:rFonts w:ascii="Times New Roman" w:hAnsi="Times New Roman" w:cs="Times New Roman"/>
          <w:sz w:val="28"/>
          <w:szCs w:val="28"/>
        </w:rPr>
        <w:t>1.</w:t>
      </w:r>
      <w:r w:rsidRPr="00BC5002">
        <w:rPr>
          <w:rFonts w:ascii="Times New Roman" w:hAnsi="Times New Roman" w:cs="Times New Roman"/>
          <w:sz w:val="28"/>
          <w:szCs w:val="28"/>
        </w:rPr>
        <w:t>2.</w:t>
      </w:r>
      <w:r w:rsidRPr="008127F3">
        <w:rPr>
          <w:rFonts w:ascii="Times New Roman" w:hAnsi="Times New Roman" w:cs="Times New Roman"/>
          <w:sz w:val="28"/>
          <w:szCs w:val="28"/>
        </w:rPr>
        <w:t xml:space="preserve"> Комиссия является структурным подразделением </w:t>
      </w:r>
      <w:r w:rsidR="00993CD9" w:rsidRPr="00076696">
        <w:rPr>
          <w:rFonts w:ascii="Times New Roman" w:eastAsia="Times New Roman" w:hAnsi="Times New Roman"/>
          <w:sz w:val="28"/>
          <w:szCs w:val="28"/>
        </w:rPr>
        <w:t>Религиозной организации «Коломенская Епархия Русской Православной Церкви (Московский Патриархат)»</w:t>
      </w:r>
      <w:r w:rsidR="00993C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7F3">
        <w:rPr>
          <w:rFonts w:ascii="Times New Roman" w:hAnsi="Times New Roman" w:cs="Times New Roman"/>
          <w:sz w:val="28"/>
          <w:szCs w:val="28"/>
        </w:rPr>
        <w:t>по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канонических вопросов</w:t>
      </w:r>
      <w:r w:rsidRPr="00812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25D" w:rsidRPr="008127F3" w:rsidRDefault="00E9525D" w:rsidP="00E952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F3">
        <w:rPr>
          <w:rFonts w:ascii="Times New Roman" w:hAnsi="Times New Roman" w:cs="Times New Roman"/>
          <w:sz w:val="28"/>
          <w:szCs w:val="28"/>
        </w:rPr>
        <w:t xml:space="preserve">1.3. Комиссия осуществляет свою деятельность на основе </w:t>
      </w:r>
      <w:r w:rsidRPr="002106FC">
        <w:rPr>
          <w:rFonts w:ascii="Times New Roman" w:hAnsi="Times New Roman" w:cs="Times New Roman"/>
          <w:sz w:val="28"/>
          <w:szCs w:val="28"/>
        </w:rPr>
        <w:t>Священного Писания и Священного Предания,</w:t>
      </w:r>
      <w:r>
        <w:rPr>
          <w:rFonts w:ascii="Times New Roman" w:hAnsi="Times New Roman" w:cs="Times New Roman"/>
          <w:sz w:val="28"/>
          <w:szCs w:val="28"/>
        </w:rPr>
        <w:t xml:space="preserve"> Правил святых апостолов, </w:t>
      </w:r>
      <w:r w:rsidRPr="008127F3">
        <w:rPr>
          <w:rFonts w:ascii="Times New Roman" w:hAnsi="Times New Roman" w:cs="Times New Roman"/>
          <w:sz w:val="28"/>
          <w:szCs w:val="28"/>
        </w:rPr>
        <w:t xml:space="preserve">канонов Вселенских, Поместных и Архиерейских Соборов и святых отцов, </w:t>
      </w:r>
      <w:r w:rsidRPr="002106FC">
        <w:rPr>
          <w:rFonts w:ascii="Times New Roman" w:hAnsi="Times New Roman" w:cs="Times New Roman"/>
          <w:sz w:val="28"/>
          <w:szCs w:val="28"/>
        </w:rPr>
        <w:t xml:space="preserve">канонических норм </w:t>
      </w:r>
      <w:r>
        <w:rPr>
          <w:rFonts w:ascii="Times New Roman" w:hAnsi="Times New Roman" w:cs="Times New Roman"/>
          <w:sz w:val="28"/>
          <w:szCs w:val="28"/>
        </w:rPr>
        <w:t xml:space="preserve">Русской Православной Церкви, </w:t>
      </w:r>
      <w:r w:rsidRPr="002106FC">
        <w:rPr>
          <w:rFonts w:ascii="Times New Roman" w:hAnsi="Times New Roman" w:cs="Times New Roman"/>
          <w:sz w:val="28"/>
          <w:szCs w:val="28"/>
        </w:rPr>
        <w:t xml:space="preserve">в том числе Устава Русской Православной Церкви, постановлений Поместных и Архиерейских Соборов Русской Православной Церкви, определений Священного Синода, указов и распоряжений Святейшего Патриарха Московского и всея Руси и </w:t>
      </w:r>
      <w:r>
        <w:rPr>
          <w:rFonts w:ascii="Times New Roman" w:hAnsi="Times New Roman" w:cs="Times New Roman"/>
          <w:sz w:val="28"/>
          <w:szCs w:val="28"/>
        </w:rPr>
        <w:t xml:space="preserve">Епархиального архиерея Коломенской епархии, Устава </w:t>
      </w:r>
      <w:r w:rsidR="00993CD9" w:rsidRPr="00A36C9B">
        <w:rPr>
          <w:rFonts w:ascii="Times New Roman" w:eastAsia="Helvetica" w:hAnsi="Times New Roman"/>
          <w:sz w:val="28"/>
          <w:szCs w:val="28"/>
        </w:rPr>
        <w:t>Религиозной организации «Коломенская Епархия Русской Православной Церкви (Московский Патриархат)»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2106FC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F3">
        <w:rPr>
          <w:rFonts w:ascii="Times New Roman" w:hAnsi="Times New Roman" w:cs="Times New Roman"/>
          <w:sz w:val="28"/>
          <w:szCs w:val="28"/>
        </w:rPr>
        <w:t>а также действующего законодательства Российской Федерации.</w:t>
      </w:r>
    </w:p>
    <w:p w:rsidR="00E9525D" w:rsidRPr="008127F3" w:rsidRDefault="00E9525D" w:rsidP="00E952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F3">
        <w:rPr>
          <w:rFonts w:ascii="Times New Roman" w:hAnsi="Times New Roman" w:cs="Times New Roman"/>
          <w:sz w:val="28"/>
          <w:szCs w:val="28"/>
        </w:rPr>
        <w:t xml:space="preserve">1.4. Деятельность Комиссии осуществляется под руководством </w:t>
      </w:r>
      <w:r>
        <w:rPr>
          <w:rFonts w:ascii="Times New Roman" w:hAnsi="Times New Roman" w:cs="Times New Roman"/>
          <w:sz w:val="28"/>
          <w:szCs w:val="28"/>
        </w:rPr>
        <w:t>Епархиального архиерея Коломенской епархии</w:t>
      </w:r>
      <w:r w:rsidRPr="008127F3">
        <w:rPr>
          <w:rFonts w:ascii="Times New Roman" w:hAnsi="Times New Roman" w:cs="Times New Roman"/>
          <w:sz w:val="28"/>
          <w:szCs w:val="28"/>
        </w:rPr>
        <w:t>, и по всем вопросам подотчетна ему.</w:t>
      </w:r>
    </w:p>
    <w:p w:rsidR="00E9525D" w:rsidRPr="008127F3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5D">
        <w:rPr>
          <w:rFonts w:ascii="Times New Roman" w:hAnsi="Times New Roman" w:cs="Times New Roman"/>
          <w:sz w:val="28"/>
          <w:szCs w:val="28"/>
        </w:rPr>
        <w:t>1.5. Комиссия не является юридическим лицом и не ведет самостоятельной хозяйственной деятельности.</w:t>
      </w:r>
      <w:r w:rsidRPr="00812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25D" w:rsidRPr="008127F3" w:rsidRDefault="00E9525D" w:rsidP="00E9525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ЦЕЛЬ </w:t>
      </w:r>
      <w:r w:rsidRPr="00BC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ОСНОВНЫЕ НАПРАВЛЕНИЯ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КОМИССИИ</w:t>
      </w:r>
    </w:p>
    <w:p w:rsidR="00E9525D" w:rsidRPr="008127F3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деятельности Комиссии является 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</w:t>
      </w:r>
      <w:r>
        <w:rPr>
          <w:rFonts w:ascii="Times New Roman" w:hAnsi="Times New Roman" w:cs="Times New Roman"/>
          <w:sz w:val="28"/>
          <w:szCs w:val="28"/>
        </w:rPr>
        <w:t>Епархиальному архиерею Коломенской епархии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канонических вопросов, возникающих при заключении церковных браков, разводах, признании церковного брака утратившим каноническую силу,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монашеских постригов, отпеваний, церковного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поминовении усопших, и иных канонических вопросов, а также предварительное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соответствующих дел</w:t>
      </w: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25D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Комиссии являются:</w:t>
      </w:r>
    </w:p>
    <w:p w:rsidR="00E9525D" w:rsidRPr="001326FF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2.2.1. п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и представление </w:t>
      </w:r>
      <w:r>
        <w:rPr>
          <w:rFonts w:ascii="Times New Roman" w:hAnsi="Times New Roman" w:cs="Times New Roman"/>
          <w:sz w:val="28"/>
          <w:szCs w:val="28"/>
        </w:rPr>
        <w:t>Епархиальному архиерею Коломенской епархии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для выработки позиций и принятия решений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каноническим вопросам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каноническая оценка наличия или отсутствия условий вступления в церковный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и препятствий к совершению Т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енчания, в том числе в отношении браков, зарегистрированных в соответствии с государственным законодательством, но не соответствующих каноническим нормам; 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вопросов, связанных с совершением венчания до государственной регистрации брака; 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дел о признании церковного брака недействительным;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вопросов, касающихся браков со старообрядцами и инославными христианами, а также браков с нехристианами;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наличия или отсутствия допустимых поводов (оснований) для рассмотрения вопроса о признании церковного брака утратившим каноническую силу;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дел о признании церковного брака утратившим каноническую силу; 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</w:t>
      </w: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увещевании лиц, ищущих развода, не принимать поспешных решений, но, по возможности, примириться и сохранить свой брак;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виновности сторон в случае развода и решение вопроса о возможности венчаться вторым или третьим браком для невиновной стороны (для виновной стороны — после принесения покаяния и исполнения епитимии);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каноническая оценка ситуаций, связанных с совершением церковного погребения и молитвенного поминовения усопших;</w:t>
      </w:r>
    </w:p>
    <w:p w:rsidR="00E9525D" w:rsidRPr="001326FF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канонических вопросов, связанных с монашеством; </w:t>
      </w:r>
    </w:p>
    <w:p w:rsidR="00E9525D" w:rsidRDefault="00E9525D" w:rsidP="00E9525D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вопросов, касающихся канонических прещений в отношении клириков и мирян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25D" w:rsidRPr="00DA2DAB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DA2D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прием, сбор и регистрация документов по указанным выше вопросам, ведение переписки и подготовка проектов итоговых документов;</w:t>
      </w:r>
    </w:p>
    <w:p w:rsidR="00E9525D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AB"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992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</w:t>
      </w:r>
      <w:proofErr w:type="gramEnd"/>
      <w:r w:rsidRPr="009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благословению </w:t>
      </w:r>
      <w:r>
        <w:rPr>
          <w:rFonts w:ascii="Times New Roman" w:hAnsi="Times New Roman" w:cs="Times New Roman"/>
          <w:sz w:val="28"/>
          <w:szCs w:val="28"/>
        </w:rPr>
        <w:t>Епархиального архиерея Коломенской епархии</w:t>
      </w:r>
      <w:r w:rsidRPr="009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и консультативной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 по каноническим и церковно-</w:t>
      </w:r>
      <w:r w:rsidRPr="0099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вопросам благочиниям, приходам, монастырям и другим церковным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Коломенской епархии.</w:t>
      </w:r>
    </w:p>
    <w:p w:rsidR="00E9525D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5D" w:rsidRDefault="00E9525D" w:rsidP="00E9525D">
      <w:pPr>
        <w:spacing w:after="0" w:line="276" w:lineRule="auto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E9525D" w:rsidRDefault="00E9525D" w:rsidP="00E952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BC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КОМИССИИ</w:t>
      </w:r>
    </w:p>
    <w:p w:rsidR="00E9525D" w:rsidRPr="008127F3" w:rsidRDefault="00E9525D" w:rsidP="00E952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5D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Работа комиссии осуществляется председателем, назначаемым и освобождаемым от должности распоряжением </w:t>
      </w:r>
      <w:r w:rsidRPr="00E9525D">
        <w:rPr>
          <w:rFonts w:ascii="Times New Roman" w:hAnsi="Times New Roman" w:cs="Times New Roman"/>
          <w:sz w:val="28"/>
          <w:szCs w:val="28"/>
        </w:rPr>
        <w:t>Епархиального архиерея Коломенской епархии</w:t>
      </w: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25D" w:rsidRPr="00E9525D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Председатель осуществляет регистрацию документов, адресованных Комиссии, текущую переписку, несет ответственность за ведение и хранение архива и представляет результаты деятельности Комиссии </w:t>
      </w:r>
      <w:r w:rsidRPr="00E9525D">
        <w:rPr>
          <w:rFonts w:ascii="Times New Roman" w:hAnsi="Times New Roman" w:cs="Times New Roman"/>
          <w:sz w:val="28"/>
          <w:szCs w:val="28"/>
        </w:rPr>
        <w:t>Епархиальному архиерею Коломенской епархии</w:t>
      </w: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525D" w:rsidRPr="00CD3675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 благословению Епархиального архиерея Коломенской епархии председатель Комиссии может создавать аппарат и рабочие группы Комиссии.</w:t>
      </w:r>
    </w:p>
    <w:p w:rsidR="00E9525D" w:rsidRPr="008127F3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веде</w:t>
      </w: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делопроизводство, форма которого определяется настоящим Положением.</w:t>
      </w:r>
    </w:p>
    <w:p w:rsidR="00E9525D" w:rsidRPr="00CD3675" w:rsidRDefault="00E9525D" w:rsidP="00E952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CD3675">
        <w:rPr>
          <w:rFonts w:ascii="Times New Roman" w:hAnsi="Times New Roman" w:cs="Times New Roman"/>
          <w:sz w:val="28"/>
          <w:szCs w:val="28"/>
        </w:rPr>
        <w:t xml:space="preserve">. </w:t>
      </w: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имеет бланк и печать для оформления исходящей корреспонденции и внутренних документов Комиссии. На бланке и печати Комиссии размещается полное название Комиссии и указывается ее принадлежность к Коломенской епархии Русской Православной Церкви. Форма бланка и печати утверждается </w:t>
      </w:r>
      <w:r w:rsidRPr="00CD3675">
        <w:rPr>
          <w:rFonts w:ascii="Times New Roman" w:hAnsi="Times New Roman" w:cs="Times New Roman"/>
          <w:sz w:val="28"/>
          <w:szCs w:val="28"/>
        </w:rPr>
        <w:t>Епархиальным архиереем Коломенской епархии</w:t>
      </w: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председателя Комиссии.</w:t>
      </w:r>
    </w:p>
    <w:p w:rsidR="00E9525D" w:rsidRPr="008127F3" w:rsidRDefault="00E9525D" w:rsidP="00E9525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назначении нового</w:t>
      </w: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ему передаются:</w:t>
      </w:r>
    </w:p>
    <w:p w:rsidR="00E9525D" w:rsidRPr="008127F3" w:rsidRDefault="00E9525D" w:rsidP="00E9525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 бумажной форме и электронной форме,</w:t>
      </w:r>
    </w:p>
    <w:p w:rsidR="00E9525D" w:rsidRDefault="00E9525D" w:rsidP="00E9525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Комиссии.</w:t>
      </w:r>
    </w:p>
    <w:p w:rsidR="00E9525D" w:rsidRDefault="00E9525D" w:rsidP="00E9525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ПОЛНОМОЧИЯ И РЕГЛАМЕНТ ДЕЯТЕЛЬНОСТИ КОМИССИИ</w:t>
      </w:r>
    </w:p>
    <w:p w:rsidR="00E9525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Комиссия рассматривает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прошения и другие документы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направляемые в Комиссию по благословению </w:t>
      </w:r>
      <w:r w:rsidRPr="00CD3675">
        <w:rPr>
          <w:rFonts w:ascii="Times New Roman" w:hAnsi="Times New Roman" w:cs="Times New Roman"/>
          <w:sz w:val="28"/>
          <w:szCs w:val="28"/>
        </w:rPr>
        <w:t>Епархиальн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D3675">
        <w:rPr>
          <w:rFonts w:ascii="Times New Roman" w:hAnsi="Times New Roman" w:cs="Times New Roman"/>
          <w:sz w:val="28"/>
          <w:szCs w:val="28"/>
        </w:rPr>
        <w:t xml:space="preserve"> архиере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3675">
        <w:rPr>
          <w:rFonts w:ascii="Times New Roman" w:hAnsi="Times New Roman" w:cs="Times New Roman"/>
          <w:sz w:val="28"/>
          <w:szCs w:val="28"/>
        </w:rPr>
        <w:t xml:space="preserve"> Коломенской епархии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525D" w:rsidRPr="0022000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По</w:t>
      </w:r>
      <w:r w:rsidRPr="0022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благословению </w:t>
      </w:r>
      <w:r w:rsidRPr="00CD3675">
        <w:rPr>
          <w:rFonts w:ascii="Times New Roman" w:hAnsi="Times New Roman" w:cs="Times New Roman"/>
          <w:sz w:val="28"/>
          <w:szCs w:val="28"/>
        </w:rPr>
        <w:t>Епархиальн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D3675">
        <w:rPr>
          <w:rFonts w:ascii="Times New Roman" w:hAnsi="Times New Roman" w:cs="Times New Roman"/>
          <w:sz w:val="28"/>
          <w:szCs w:val="28"/>
        </w:rPr>
        <w:t xml:space="preserve"> архиере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3675">
        <w:rPr>
          <w:rFonts w:ascii="Times New Roman" w:hAnsi="Times New Roman" w:cs="Times New Roman"/>
          <w:sz w:val="28"/>
          <w:szCs w:val="28"/>
        </w:rPr>
        <w:t xml:space="preserve"> Коломенской епархии</w:t>
      </w:r>
      <w:r w:rsidRPr="00CD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осуществляет консультирование духовенства и мирян по вопросам канонического характера. </w:t>
      </w:r>
    </w:p>
    <w:p w:rsidR="00E9525D" w:rsidRPr="0022000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По вопросам признания церковного брака утратившим каноническую силу, возможности венчаться вторым или третьим браком, заключения брака со старообрядцами и инославными христианами, а также церковного погребения (отпевания) и молитвенного поминовения самоубийц Комиссия осуществляет непосредственный прием и предварительное рассмотрение обращений физических лиц, </w:t>
      </w:r>
      <w:r w:rsidRPr="00867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канонической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Коломенской епархии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525D" w:rsidRPr="0022000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4.4. По бракоразводным делам к полномочиям Комиссии относится подтверждение виновности (невиновности) каждой стороны, вынесение суждения о принесении покаяния виновной стороной и исполнения соответствующей епитимии.</w:t>
      </w:r>
    </w:p>
    <w:p w:rsidR="00E9525D" w:rsidRPr="0022000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Наличие или отсутствие 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регистрации брака </w:t>
      </w:r>
      <w:r w:rsidRPr="00867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решения светских органов власти о заключении или 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расторжении брака не является препятствием для вынесения Комиссией самостоятельного суждения и собственного решения о церковно-канонической стороне брачного союза в соответствии с церковными канонами, а также нормами, содержащимися в официальных документах Русской Православной Церкви, касающихся канонических аспектов церковного брака. </w:t>
      </w:r>
    </w:p>
    <w:p w:rsidR="00E9525D" w:rsidRPr="0022000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пределах своей компетенции Комиссия: </w:t>
      </w:r>
    </w:p>
    <w:p w:rsidR="00E9525D" w:rsidRDefault="00E9525D" w:rsidP="00E9525D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запрашивает необходимые документы и информацию от органов государственной власти и местного самоуправления, юридических и физических лиц, канонических подразделений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Коломен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епархии;</w:t>
      </w:r>
    </w:p>
    <w:p w:rsidR="00E9525D" w:rsidRDefault="00E9525D" w:rsidP="00E9525D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приглашает физических лиц для предоставления сведений и документов, необходимых при рассмотрении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канонических вопросов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9525D" w:rsidRPr="008674DD" w:rsidRDefault="00E9525D" w:rsidP="00E9525D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 проекты соответствующих решений</w:t>
      </w:r>
      <w:r w:rsidRPr="00867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утверждаемых </w:t>
      </w:r>
      <w:r w:rsidRPr="008674DD">
        <w:rPr>
          <w:rFonts w:ascii="Times New Roman" w:hAnsi="Times New Roman" w:cs="Times New Roman"/>
          <w:sz w:val="28"/>
          <w:szCs w:val="28"/>
        </w:rPr>
        <w:t>Епархиальным архиереем Коломенской епархии</w:t>
      </w:r>
      <w:r w:rsidRPr="00867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525D" w:rsidRPr="008674D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67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20 рабочих дней со дня обращения заявителя Комиссия сообщает ему ответ или предоставляет документ, содержащий решение, утвержденное </w:t>
      </w:r>
      <w:r w:rsidRPr="008674DD">
        <w:rPr>
          <w:rFonts w:ascii="Times New Roman" w:hAnsi="Times New Roman" w:cs="Times New Roman"/>
          <w:sz w:val="28"/>
          <w:szCs w:val="28"/>
        </w:rPr>
        <w:t>Епархиальным архиереем Коломенской епархии</w:t>
      </w:r>
      <w:r w:rsidRPr="00867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525D" w:rsidRPr="0022000D" w:rsidRDefault="00E9525D" w:rsidP="00E952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непредоставления в Комиссию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указанного в п. 4.7</w:t>
      </w:r>
      <w:r w:rsidRPr="00220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срока необходимых документов и сведений (в том числе дополнительных), запрашиваемых Комиссией, и/или неявки на заседания Комиссии приглашаемых лиц, Комиссия вправе отложить рассмотрение соответствующего дела или направить отказ в его дальнейшем рассмотрении. Впоследствии обращение по тому же вопросу может быть подано в Комиссию повторно.</w:t>
      </w:r>
    </w:p>
    <w:p w:rsidR="00E9525D" w:rsidRPr="0022000D" w:rsidRDefault="00E9525D" w:rsidP="00E952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22000D">
        <w:rPr>
          <w:rFonts w:ascii="Times New Roman" w:hAnsi="Times New Roman" w:cs="Times New Roman"/>
          <w:sz w:val="28"/>
          <w:szCs w:val="28"/>
        </w:rPr>
        <w:t>. Комиссия может привлекать к участию в ее работе в качестве специалистов и экспертов клириков, монашествующих и мирян.</w:t>
      </w:r>
    </w:p>
    <w:p w:rsidR="00E9525D" w:rsidRPr="0022000D" w:rsidRDefault="00E9525D" w:rsidP="00E952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P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Комиссии, а также ежегодные отчеты о выполненной работе с приложением необходимых материалов направляются на утверждение </w:t>
      </w:r>
      <w:r w:rsidRPr="00E9525D">
        <w:rPr>
          <w:rFonts w:ascii="Times New Roman" w:hAnsi="Times New Roman" w:cs="Times New Roman"/>
          <w:sz w:val="28"/>
          <w:szCs w:val="28"/>
        </w:rPr>
        <w:lastRenderedPageBreak/>
        <w:t>Епархиального архиерея Коломенской епархии</w:t>
      </w:r>
      <w:r w:rsidRPr="00E9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рапорта за подписью председателя Комиссии.</w:t>
      </w:r>
    </w:p>
    <w:p w:rsidR="00E9525D" w:rsidRPr="008127F3" w:rsidRDefault="00E9525D" w:rsidP="00E9525D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5D" w:rsidRPr="008127F3" w:rsidRDefault="00E9525D" w:rsidP="00E9525D">
      <w:pPr>
        <w:pStyle w:val="a3"/>
        <w:shd w:val="clear" w:color="auto" w:fill="FFFFFF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7F3">
        <w:rPr>
          <w:rFonts w:ascii="Times New Roman" w:eastAsia="Times New Roman" w:hAnsi="Times New Roman" w:cs="Times New Roman"/>
          <w:b/>
          <w:sz w:val="28"/>
          <w:szCs w:val="28"/>
          <w:lang w:val="el-GR" w:eastAsia="ru-RU"/>
        </w:rPr>
        <w:t>5</w:t>
      </w:r>
      <w:r w:rsidRPr="0081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АИМОДЕЙСТВИЕ КОМИССИИ С ДРУГИМИ </w:t>
      </w:r>
      <w:r w:rsidRPr="0081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КАНОНИЧЕСКИМИ ПОДРАЗДЕЛЕНИЯМИ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КОЛОМЕНСКОЙ </w:t>
      </w:r>
      <w:r w:rsidRPr="0081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ЕПАРХИИ</w:t>
      </w:r>
    </w:p>
    <w:p w:rsidR="00E9525D" w:rsidRPr="008127F3" w:rsidRDefault="00E9525D" w:rsidP="00E9525D">
      <w:pPr>
        <w:pStyle w:val="a3"/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5D" w:rsidRPr="0022000D" w:rsidRDefault="00E9525D" w:rsidP="00E9525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Комиссия может взаимодействовать с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Коломен</w:t>
      </w:r>
      <w:r w:rsidRP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пархиального управления, отделами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структурными подразделениями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Коломен</w:t>
      </w:r>
      <w:r w:rsidRP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епархии Русской Православной Церкви.</w:t>
      </w:r>
    </w:p>
    <w:p w:rsidR="00E9525D" w:rsidRPr="00541553" w:rsidRDefault="00E9525D" w:rsidP="00E9525D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25D" w:rsidRPr="00541553" w:rsidRDefault="00E9525D" w:rsidP="00E952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5D" w:rsidRPr="00541553" w:rsidRDefault="00E9525D" w:rsidP="00E952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69" w:rsidRDefault="00FC6C69"/>
    <w:sectPr w:rsidR="00FC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83F05"/>
    <w:multiLevelType w:val="multilevel"/>
    <w:tmpl w:val="A4B8CB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0356E"/>
    <w:multiLevelType w:val="hybridMultilevel"/>
    <w:tmpl w:val="19BA3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091AC6"/>
    <w:multiLevelType w:val="hybridMultilevel"/>
    <w:tmpl w:val="CC6C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5D"/>
    <w:rsid w:val="00993CD9"/>
    <w:rsid w:val="00E9525D"/>
    <w:rsid w:val="00F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D9F36-9F52-45AF-A78E-3BE9789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5D"/>
    <w:pPr>
      <w:ind w:left="720"/>
      <w:contextualSpacing/>
    </w:pPr>
  </w:style>
  <w:style w:type="table" w:styleId="a4">
    <w:name w:val="Table Grid"/>
    <w:basedOn w:val="a1"/>
    <w:uiPriority w:val="59"/>
    <w:rsid w:val="00E9525D"/>
    <w:pPr>
      <w:spacing w:after="0" w:line="240" w:lineRule="auto"/>
    </w:pPr>
    <w:rPr>
      <w:rFonts w:eastAsia="MS Mincho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Z570</dc:creator>
  <cp:keywords/>
  <dc:description/>
  <cp:lastModifiedBy>Лазарь</cp:lastModifiedBy>
  <cp:revision>2</cp:revision>
  <dcterms:created xsi:type="dcterms:W3CDTF">2021-07-28T15:17:00Z</dcterms:created>
  <dcterms:modified xsi:type="dcterms:W3CDTF">2021-09-02T06:31:00Z</dcterms:modified>
</cp:coreProperties>
</file>